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E1" w:rsidRPr="00072898" w:rsidRDefault="00DC2777" w:rsidP="00072898">
      <w:pPr>
        <w:ind w:firstLineChars="196" w:firstLine="708"/>
        <w:jc w:val="left"/>
        <w:rPr>
          <w:rFonts w:ascii="仿宋_GB2312" w:eastAsia="仿宋_GB2312" w:hAnsiTheme="minorEastAsia" w:cs="仿宋"/>
          <w:b/>
          <w:color w:val="000000"/>
          <w:kern w:val="0"/>
          <w:sz w:val="36"/>
          <w:szCs w:val="36"/>
        </w:rPr>
      </w:pPr>
      <w:r w:rsidRPr="00072898">
        <w:rPr>
          <w:rFonts w:ascii="仿宋_GB2312" w:eastAsia="仿宋_GB2312" w:hAnsiTheme="minorEastAsia" w:cs="仿宋" w:hint="eastAsia"/>
          <w:b/>
          <w:color w:val="000000"/>
          <w:kern w:val="0"/>
          <w:sz w:val="36"/>
          <w:szCs w:val="36"/>
        </w:rPr>
        <w:t>钟祥法院“</w:t>
      </w:r>
      <w:r w:rsidR="00F91CE1" w:rsidRPr="00072898">
        <w:rPr>
          <w:rFonts w:ascii="仿宋_GB2312" w:eastAsia="仿宋_GB2312" w:hAnsiTheme="minorEastAsia" w:cs="仿宋" w:hint="eastAsia"/>
          <w:b/>
          <w:color w:val="000000"/>
          <w:kern w:val="0"/>
          <w:sz w:val="36"/>
          <w:szCs w:val="36"/>
        </w:rPr>
        <w:t>执前和解机制前置</w:t>
      </w:r>
      <w:r w:rsidRPr="00072898">
        <w:rPr>
          <w:rFonts w:ascii="仿宋_GB2312" w:eastAsia="仿宋_GB2312" w:hAnsiTheme="minorEastAsia" w:cs="仿宋" w:hint="eastAsia"/>
          <w:b/>
          <w:color w:val="000000"/>
          <w:kern w:val="0"/>
          <w:sz w:val="36"/>
          <w:szCs w:val="36"/>
        </w:rPr>
        <w:t>”先行区项目创建成功，并得到省营商办认可、肯定</w:t>
      </w:r>
      <w:r w:rsidR="00BA0C93">
        <w:rPr>
          <w:rFonts w:ascii="仿宋_GB2312" w:eastAsia="仿宋_GB2312" w:hAnsiTheme="minorEastAsia" w:cs="仿宋" w:hint="eastAsia"/>
          <w:b/>
          <w:color w:val="000000"/>
          <w:kern w:val="0"/>
          <w:sz w:val="36"/>
          <w:szCs w:val="36"/>
        </w:rPr>
        <w:t>、推广</w:t>
      </w:r>
      <w:r w:rsidRPr="00072898">
        <w:rPr>
          <w:rFonts w:ascii="仿宋_GB2312" w:eastAsia="仿宋_GB2312" w:hAnsiTheme="minorEastAsia" w:cs="仿宋" w:hint="eastAsia"/>
          <w:b/>
          <w:color w:val="000000"/>
          <w:kern w:val="0"/>
          <w:sz w:val="36"/>
          <w:szCs w:val="36"/>
        </w:rPr>
        <w:t>。</w:t>
      </w:r>
    </w:p>
    <w:p w:rsidR="00F91CE1" w:rsidRDefault="00F91CE1" w:rsidP="00BA0C93">
      <w:pPr>
        <w:tabs>
          <w:tab w:val="left" w:pos="2428"/>
        </w:tabs>
        <w:spacing w:afterLines="50" w:line="48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钟祥市人民法院在“一站式”执行事务中心的基础上进行功能拓展和模块衍生，嵌入执前和解申请窗口，并成立执前和解中心，积极引导申请人采取“执保+和解”的模式，在执行立案前通过执前和解的方式化解执行矛盾，并借鉴执行事务中心繁简分流工作机制，对执前和解案件进行分类处置，力争将执行纠纷化解在立案前，实现高效率、低成本的效果。</w:t>
      </w:r>
    </w:p>
    <w:p w:rsidR="00F91CE1" w:rsidRDefault="00F91CE1" w:rsidP="00F91CE1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3835E9">
        <w:rPr>
          <w:rFonts w:ascii="仿宋_GB2312" w:eastAsia="仿宋_GB2312" w:hAnsi="仿宋_GB2312" w:cs="仿宋_GB2312" w:hint="eastAsia"/>
          <w:b/>
          <w:kern w:val="0"/>
          <w:sz w:val="32"/>
          <w:szCs w:val="28"/>
        </w:rPr>
        <w:t>《省优化营商环境领导小组关于2023年全省优化营商环境改革先行区的通报》</w:t>
      </w:r>
    </w:p>
    <w:p w:rsidR="00F91CE1" w:rsidRPr="00F83812" w:rsidRDefault="00F91CE1" w:rsidP="00F91CE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63500</wp:posOffset>
            </wp:positionV>
            <wp:extent cx="5648325" cy="6096000"/>
            <wp:effectExtent l="19050" t="0" r="9525" b="0"/>
            <wp:wrapNone/>
            <wp:docPr id="12" name="图片 64" descr="C:\Users\ADMINI~1.BF-\AppData\Local\Temp\Thunisoft\CoCall4\Temp\9a706291db94874803054eab5587d4d9_11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~1.BF-\AppData\Local\Temp\Thunisoft\CoCall4\Temp\9a706291db94874803054eab5587d4d9_1161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CCF" w:rsidRDefault="00087CCF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Default="00F91CE1"/>
    <w:p w:rsidR="00F91CE1" w:rsidRPr="00F91CE1" w:rsidRDefault="00F91CE1">
      <w:r w:rsidRPr="00F91CE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-1407795</wp:posOffset>
            </wp:positionV>
            <wp:extent cx="5743575" cy="9715500"/>
            <wp:effectExtent l="19050" t="0" r="9525" b="0"/>
            <wp:wrapNone/>
            <wp:docPr id="13" name="图片 65" descr="C:\Users\ADMINI~1.BF-\AppData\Local\Temp\Thunisoft\CoCall4\Temp\ce877e7dd69757aa207e933ded33d1f0_12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I~1.BF-\AppData\Local\Temp\Thunisoft\CoCall4\Temp\ce877e7dd69757aa207e933ded33d1f0_1222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1CE1" w:rsidRPr="00F91CE1" w:rsidSect="0008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16C" w:rsidRDefault="006F716C" w:rsidP="00F91CE1">
      <w:r>
        <w:separator/>
      </w:r>
    </w:p>
  </w:endnote>
  <w:endnote w:type="continuationSeparator" w:id="1">
    <w:p w:rsidR="006F716C" w:rsidRDefault="006F716C" w:rsidP="00F9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16C" w:rsidRDefault="006F716C" w:rsidP="00F91CE1">
      <w:r>
        <w:separator/>
      </w:r>
    </w:p>
  </w:footnote>
  <w:footnote w:type="continuationSeparator" w:id="1">
    <w:p w:rsidR="006F716C" w:rsidRDefault="006F716C" w:rsidP="00F91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CE1"/>
    <w:rsid w:val="00072898"/>
    <w:rsid w:val="00087CCF"/>
    <w:rsid w:val="001B09B6"/>
    <w:rsid w:val="006F716C"/>
    <w:rsid w:val="00BA0C93"/>
    <w:rsid w:val="00C05689"/>
    <w:rsid w:val="00D0247A"/>
    <w:rsid w:val="00DC2777"/>
    <w:rsid w:val="00F9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2024-11-04T09:08:00Z</dcterms:created>
  <dcterms:modified xsi:type="dcterms:W3CDTF">2024-11-06T01:58:00Z</dcterms:modified>
</cp:coreProperties>
</file>